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P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7030A0"/>
          <w:sz w:val="40"/>
          <w:szCs w:val="40"/>
        </w:rPr>
      </w:pPr>
      <w:bookmarkStart w:id="0" w:name="_GoBack"/>
      <w:r>
        <w:rPr>
          <w:b/>
          <w:color w:val="7030A0"/>
          <w:sz w:val="40"/>
          <w:szCs w:val="40"/>
        </w:rPr>
        <w:t>Mental Health Resources</w:t>
      </w:r>
    </w:p>
    <w:bookmarkEnd w:id="0"/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 w:rsidRPr="002F354A">
        <w:rPr>
          <w:b/>
          <w:sz w:val="22"/>
          <w:szCs w:val="22"/>
        </w:rPr>
        <w:t>Behavioral Health Response</w:t>
      </w:r>
      <w:r w:rsidRPr="002F354A">
        <w:rPr>
          <w:sz w:val="22"/>
          <w:szCs w:val="22"/>
        </w:rPr>
        <w:t xml:space="preserve"> (BHR)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 w:rsidRPr="002F354A">
        <w:rPr>
          <w:sz w:val="22"/>
          <w:szCs w:val="22"/>
        </w:rPr>
        <w:t>24 hour Youth Connection crisis line (including feeling unsafe, thinking of running away, facing personal problem), mobile outreach for emotional &amp; mental health support</w:t>
      </w:r>
    </w:p>
    <w:p w:rsidR="00285D2D" w:rsidRPr="0075097B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Youth connection (under 19 years old):  314-819-8802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314-469-</w:t>
      </w:r>
      <w:r w:rsidRPr="0075097B">
        <w:rPr>
          <w:b/>
          <w:sz w:val="22"/>
          <w:szCs w:val="22"/>
        </w:rPr>
        <w:t>6644</w:t>
      </w:r>
      <w:r w:rsidRPr="0075097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1-800-811-4760</w:t>
      </w:r>
      <w:r w:rsidRPr="0075097B">
        <w:rPr>
          <w:b/>
          <w:sz w:val="22"/>
          <w:szCs w:val="22"/>
        </w:rPr>
        <w:tab/>
      </w: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hyperlink r:id="rId4" w:history="1">
        <w:r w:rsidRPr="002F354A">
          <w:rPr>
            <w:rStyle w:val="Hyperlink"/>
            <w:sz w:val="22"/>
            <w:szCs w:val="22"/>
          </w:rPr>
          <w:t>http://bhrstl.org/</w:t>
        </w:r>
      </w:hyperlink>
      <w:r w:rsidRPr="002F354A">
        <w:rPr>
          <w:sz w:val="22"/>
          <w:szCs w:val="22"/>
        </w:rPr>
        <w:tab/>
      </w:r>
      <w:r w:rsidRPr="002F354A">
        <w:rPr>
          <w:sz w:val="22"/>
          <w:szCs w:val="22"/>
        </w:rPr>
        <w:tab/>
      </w:r>
      <w:r w:rsidRPr="002F354A">
        <w:rPr>
          <w:sz w:val="22"/>
          <w:szCs w:val="22"/>
        </w:rPr>
        <w:tab/>
        <w:t>text 2TALK to 31658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 w:rsidRPr="002F354A">
        <w:rPr>
          <w:b/>
          <w:sz w:val="22"/>
          <w:szCs w:val="22"/>
        </w:rPr>
        <w:t>BJC Behavioral Health</w:t>
      </w:r>
      <w:r w:rsidRPr="002F354A">
        <w:rPr>
          <w:sz w:val="22"/>
          <w:szCs w:val="22"/>
        </w:rPr>
        <w:t xml:space="preserve"> – Youth Services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 w:rsidRPr="002F354A">
        <w:rPr>
          <w:sz w:val="22"/>
          <w:szCs w:val="22"/>
        </w:rPr>
        <w:t>Psychiatry, family assistance, crisis beds, outpatient program, individual &amp; group counseling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>314-747-</w:t>
      </w:r>
      <w:r w:rsidRPr="002F354A">
        <w:rPr>
          <w:sz w:val="22"/>
          <w:szCs w:val="22"/>
        </w:rPr>
        <w:t>7491</w:t>
      </w:r>
      <w:r w:rsidRPr="002F354A">
        <w:rPr>
          <w:sz w:val="22"/>
          <w:szCs w:val="22"/>
        </w:rPr>
        <w:tab/>
      </w:r>
      <w:r w:rsidRPr="002F354A">
        <w:rPr>
          <w:sz w:val="22"/>
          <w:szCs w:val="22"/>
        </w:rPr>
        <w:tab/>
      </w:r>
      <w:hyperlink r:id="rId5" w:history="1">
        <w:r w:rsidRPr="002F354A">
          <w:rPr>
            <w:rStyle w:val="Hyperlink"/>
            <w:sz w:val="22"/>
            <w:szCs w:val="22"/>
          </w:rPr>
          <w:t>https://www.bjcbehavioralhealth.org/</w:t>
        </w:r>
      </w:hyperlink>
      <w:r w:rsidRPr="002F354A">
        <w:rPr>
          <w:sz w:val="22"/>
          <w:szCs w:val="22"/>
        </w:rPr>
        <w:tab/>
      </w:r>
      <w:r w:rsidRPr="002F354A">
        <w:rPr>
          <w:sz w:val="22"/>
          <w:szCs w:val="22"/>
        </w:rPr>
        <w:tab/>
        <w:t>1430 Olive St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  <w:r w:rsidRPr="002F354A">
        <w:rPr>
          <w:b/>
          <w:sz w:val="22"/>
          <w:szCs w:val="22"/>
        </w:rPr>
        <w:t>Safe Connections</w:t>
      </w: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>F</w:t>
      </w:r>
      <w:r w:rsidRPr="002F354A">
        <w:rPr>
          <w:sz w:val="22"/>
          <w:szCs w:val="22"/>
        </w:rPr>
        <w:t xml:space="preserve">ree support services </w:t>
      </w:r>
      <w:r>
        <w:rPr>
          <w:sz w:val="22"/>
          <w:szCs w:val="22"/>
        </w:rPr>
        <w:t>and counseling for issues of abusive relationships, trauma related to abuse</w:t>
      </w:r>
      <w:r w:rsidRPr="002F354A">
        <w:rPr>
          <w:sz w:val="22"/>
          <w:szCs w:val="22"/>
        </w:rPr>
        <w:t>, DBT groups for teens to regulate emotions, and improve relationships, LGBTQ+ trauma recovery group</w:t>
      </w:r>
      <w:r w:rsidRPr="002F354A">
        <w:rPr>
          <w:sz w:val="22"/>
          <w:szCs w:val="22"/>
        </w:rPr>
        <w:br/>
      </w:r>
      <w:r>
        <w:rPr>
          <w:b/>
          <w:sz w:val="22"/>
          <w:szCs w:val="22"/>
        </w:rPr>
        <w:t>314-531-</w:t>
      </w:r>
      <w:r w:rsidRPr="0075097B">
        <w:rPr>
          <w:b/>
          <w:sz w:val="22"/>
          <w:szCs w:val="22"/>
        </w:rPr>
        <w:t>2003</w:t>
      </w:r>
      <w:r w:rsidRPr="002F354A">
        <w:rPr>
          <w:sz w:val="22"/>
          <w:szCs w:val="22"/>
        </w:rPr>
        <w:tab/>
      </w:r>
      <w:r w:rsidRPr="002F354A">
        <w:rPr>
          <w:sz w:val="22"/>
          <w:szCs w:val="22"/>
        </w:rPr>
        <w:tab/>
      </w:r>
      <w:hyperlink r:id="rId6" w:history="1">
        <w:r w:rsidRPr="002F354A">
          <w:rPr>
            <w:rStyle w:val="Hyperlink"/>
            <w:sz w:val="22"/>
            <w:szCs w:val="22"/>
          </w:rPr>
          <w:t>https://safeconnections.org/</w:t>
        </w:r>
      </w:hyperlink>
      <w:r w:rsidRPr="002F354A">
        <w:rPr>
          <w:sz w:val="22"/>
          <w:szCs w:val="22"/>
        </w:rPr>
        <w:tab/>
        <w:t>2165 Hampton Ave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 w:rsidRPr="002F354A">
        <w:rPr>
          <w:b/>
          <w:sz w:val="22"/>
          <w:szCs w:val="22"/>
        </w:rPr>
        <w:t>The Spot</w:t>
      </w:r>
      <w:r w:rsidRPr="002F354A">
        <w:rPr>
          <w:sz w:val="22"/>
          <w:szCs w:val="22"/>
        </w:rPr>
        <w:t xml:space="preserve"> (Supporting Positive Opportunities with Teens)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Counseling and </w:t>
      </w:r>
      <w:r w:rsidRPr="002F354A">
        <w:rPr>
          <w:sz w:val="22"/>
          <w:szCs w:val="22"/>
        </w:rPr>
        <w:t>case management; Monday – Friday 1:00pm-5:00pm</w:t>
      </w: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314-535-</w:t>
      </w:r>
      <w:r w:rsidRPr="0075097B">
        <w:rPr>
          <w:b/>
          <w:sz w:val="22"/>
          <w:szCs w:val="22"/>
        </w:rPr>
        <w:t>0413</w:t>
      </w:r>
      <w:r w:rsidRPr="002F354A">
        <w:rPr>
          <w:sz w:val="22"/>
          <w:szCs w:val="22"/>
        </w:rPr>
        <w:tab/>
      </w:r>
      <w:r w:rsidRPr="002F354A">
        <w:rPr>
          <w:sz w:val="22"/>
          <w:szCs w:val="22"/>
        </w:rPr>
        <w:tab/>
      </w:r>
      <w:hyperlink r:id="rId7" w:history="1">
        <w:r w:rsidRPr="002F354A">
          <w:rPr>
            <w:rStyle w:val="Hyperlink"/>
            <w:sz w:val="22"/>
            <w:szCs w:val="22"/>
          </w:rPr>
          <w:t>http://thespot.wustl.edu/</w:t>
        </w:r>
      </w:hyperlink>
      <w:r w:rsidRPr="002F354A">
        <w:rPr>
          <w:sz w:val="22"/>
          <w:szCs w:val="22"/>
        </w:rPr>
        <w:t xml:space="preserve"> </w:t>
      </w:r>
      <w:r w:rsidRPr="002F354A">
        <w:rPr>
          <w:sz w:val="22"/>
          <w:szCs w:val="22"/>
        </w:rPr>
        <w:tab/>
        <w:t>4169 Laclede Ave</w:t>
      </w:r>
      <w:r w:rsidRPr="002F354A">
        <w:rPr>
          <w:sz w:val="22"/>
          <w:szCs w:val="22"/>
        </w:rPr>
        <w:tab/>
        <w:t>FB: The SPOT STL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 w:rsidRPr="002F354A">
        <w:rPr>
          <w:b/>
          <w:sz w:val="22"/>
          <w:szCs w:val="22"/>
        </w:rPr>
        <w:t>Transgender Suicide Prevention</w:t>
      </w:r>
      <w:r w:rsidRPr="002F354A">
        <w:rPr>
          <w:sz w:val="22"/>
          <w:szCs w:val="22"/>
        </w:rPr>
        <w:br/>
        <w:t>Also help with the legal process of name change or updating IDs.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Hotline 1-877-565-</w:t>
      </w:r>
      <w:r w:rsidRPr="0075097B">
        <w:rPr>
          <w:b/>
          <w:sz w:val="22"/>
          <w:szCs w:val="22"/>
        </w:rPr>
        <w:t>8860</w:t>
      </w:r>
      <w:r>
        <w:rPr>
          <w:b/>
          <w:sz w:val="22"/>
          <w:szCs w:val="22"/>
        </w:rPr>
        <w:t xml:space="preserve"> </w:t>
      </w:r>
      <w:r w:rsidRPr="002F354A">
        <w:rPr>
          <w:sz w:val="22"/>
          <w:szCs w:val="22"/>
        </w:rPr>
        <w:tab/>
      </w:r>
      <w:hyperlink r:id="rId8" w:history="1">
        <w:r w:rsidRPr="002F354A">
          <w:rPr>
            <w:rStyle w:val="Hyperlink"/>
            <w:sz w:val="22"/>
            <w:szCs w:val="22"/>
          </w:rPr>
          <w:t>contact@translifeline.org</w:t>
        </w:r>
      </w:hyperlink>
      <w:r w:rsidRPr="002F354A">
        <w:rPr>
          <w:sz w:val="22"/>
          <w:szCs w:val="22"/>
        </w:rPr>
        <w:t xml:space="preserve"> </w:t>
      </w: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  <w:r w:rsidRPr="002F354A">
        <w:rPr>
          <w:b/>
          <w:sz w:val="22"/>
          <w:szCs w:val="22"/>
        </w:rPr>
        <w:t xml:space="preserve">Metro Trans Umbrella Group </w:t>
      </w:r>
      <w:r w:rsidRPr="00A629C1">
        <w:rPr>
          <w:sz w:val="22"/>
          <w:szCs w:val="22"/>
        </w:rPr>
        <w:t>(MTUG)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 w:rsidRPr="002F354A">
        <w:rPr>
          <w:sz w:val="22"/>
          <w:szCs w:val="22"/>
        </w:rPr>
        <w:t>By Trans for Trans community focus on visibility, advocacy, and education</w:t>
      </w:r>
      <w:proofErr w:type="gramStart"/>
      <w:r w:rsidRPr="002F354A">
        <w:rPr>
          <w:sz w:val="22"/>
          <w:szCs w:val="22"/>
        </w:rPr>
        <w:t>;</w:t>
      </w:r>
      <w:proofErr w:type="gramEnd"/>
      <w:r w:rsidRPr="002F354A">
        <w:rPr>
          <w:sz w:val="22"/>
          <w:szCs w:val="22"/>
        </w:rPr>
        <w:t xml:space="preserve"> creating a more inclusive and supportive community. Micro grants available for </w:t>
      </w:r>
      <w:proofErr w:type="gramStart"/>
      <w:r w:rsidRPr="002F354A">
        <w:rPr>
          <w:sz w:val="22"/>
          <w:szCs w:val="22"/>
        </w:rPr>
        <w:t>trans</w:t>
      </w:r>
      <w:proofErr w:type="gramEnd"/>
      <w:r w:rsidRPr="002F354A">
        <w:rPr>
          <w:sz w:val="22"/>
          <w:szCs w:val="22"/>
        </w:rPr>
        <w:t xml:space="preserve"> people of color to make a visible impact on the trans community.</w:t>
      </w: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>314-270-</w:t>
      </w:r>
      <w:r w:rsidRPr="002F354A">
        <w:rPr>
          <w:sz w:val="22"/>
          <w:szCs w:val="22"/>
        </w:rPr>
        <w:t>2155</w:t>
      </w:r>
      <w:r w:rsidRPr="002F354A">
        <w:rPr>
          <w:sz w:val="22"/>
          <w:szCs w:val="22"/>
        </w:rPr>
        <w:tab/>
      </w:r>
      <w:r w:rsidRPr="002F354A">
        <w:rPr>
          <w:sz w:val="22"/>
          <w:szCs w:val="22"/>
        </w:rPr>
        <w:tab/>
      </w:r>
      <w:hyperlink r:id="rId9" w:history="1">
        <w:r w:rsidRPr="002F354A">
          <w:rPr>
            <w:rStyle w:val="Hyperlink"/>
            <w:sz w:val="22"/>
            <w:szCs w:val="22"/>
          </w:rPr>
          <w:t>https://www.stlmetrotrans.com</w:t>
        </w:r>
      </w:hyperlink>
      <w:r w:rsidRPr="002F354A">
        <w:rPr>
          <w:sz w:val="22"/>
          <w:szCs w:val="22"/>
        </w:rPr>
        <w:tab/>
      </w:r>
      <w:r w:rsidRPr="002F354A">
        <w:rPr>
          <w:sz w:val="22"/>
          <w:szCs w:val="22"/>
        </w:rPr>
        <w:tab/>
        <w:t xml:space="preserve">438 N. </w:t>
      </w:r>
      <w:proofErr w:type="spellStart"/>
      <w:r w:rsidRPr="002F354A">
        <w:rPr>
          <w:sz w:val="22"/>
          <w:szCs w:val="22"/>
        </w:rPr>
        <w:t>Skinker</w:t>
      </w:r>
      <w:proofErr w:type="spellEnd"/>
      <w:r w:rsidRPr="002F354A">
        <w:rPr>
          <w:sz w:val="22"/>
          <w:szCs w:val="22"/>
        </w:rPr>
        <w:t xml:space="preserve"> Blvd</w:t>
      </w: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285D2D" w:rsidRPr="00DC6224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  <w:r>
        <w:rPr>
          <w:sz w:val="22"/>
          <w:szCs w:val="22"/>
        </w:rPr>
        <w:t>St. Louis Queer+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Support </w:t>
      </w:r>
      <w:proofErr w:type="gramStart"/>
      <w:r>
        <w:rPr>
          <w:sz w:val="22"/>
          <w:szCs w:val="22"/>
        </w:rPr>
        <w:t>Helpline  Friday</w:t>
      </w:r>
      <w:proofErr w:type="gramEnd"/>
      <w:r>
        <w:rPr>
          <w:sz w:val="22"/>
          <w:szCs w:val="22"/>
        </w:rPr>
        <w:t xml:space="preserve">-Monday 1pm to 7 pm    </w:t>
      </w:r>
      <w:r w:rsidRPr="00DC6224">
        <w:rPr>
          <w:b/>
          <w:sz w:val="22"/>
          <w:szCs w:val="22"/>
        </w:rPr>
        <w:t>314-380-7774</w:t>
      </w: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  <w:r w:rsidRPr="00DC6224">
        <w:rPr>
          <w:b/>
          <w:sz w:val="22"/>
          <w:szCs w:val="22"/>
        </w:rPr>
        <w:t>National Suicide Prevention Lifeline:  1-800-273-8255</w:t>
      </w:r>
    </w:p>
    <w:p w:rsidR="00285D2D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Pr="00DC6224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Pr="00DC6224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2"/>
          <w:szCs w:val="22"/>
        </w:rPr>
      </w:pPr>
    </w:p>
    <w:p w:rsidR="00285D2D" w:rsidRPr="002F354A" w:rsidRDefault="00285D2D" w:rsidP="0028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br/>
      </w:r>
    </w:p>
    <w:p w:rsidR="003139A3" w:rsidRDefault="003139A3"/>
    <w:sectPr w:rsidR="003139A3" w:rsidSect="00486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2D"/>
    <w:rsid w:val="001E7361"/>
    <w:rsid w:val="00285D2D"/>
    <w:rsid w:val="003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F1FA"/>
  <w15:chartTrackingRefBased/>
  <w15:docId w15:val="{1388746F-6118-49D9-A964-889A6EC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D2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nslifelin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espot.wustl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connections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jcbehavioralhealth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hrstl.org/" TargetMode="External"/><Relationship Id="rId9" Type="http://schemas.openxmlformats.org/officeDocument/2006/relationships/hyperlink" Target="https://www.stlmetrotr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Wolfgram, Robin E.</dc:creator>
  <cp:keywords/>
  <dc:description/>
  <cp:lastModifiedBy>Wolfgram, Robin E.</cp:lastModifiedBy>
  <cp:revision>1</cp:revision>
  <dcterms:created xsi:type="dcterms:W3CDTF">2022-01-07T16:28:00Z</dcterms:created>
  <dcterms:modified xsi:type="dcterms:W3CDTF">2022-01-07T19:07:00Z</dcterms:modified>
</cp:coreProperties>
</file>